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512" w:rsidRDefault="00EC1512" w:rsidP="00EC151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Пояснительная записка к итоговой контрольной работе за 1 полугодие по биологии  для 9 класса</w:t>
      </w:r>
    </w:p>
    <w:p w:rsidR="00EC1512" w:rsidRDefault="00EC1512" w:rsidP="00EC15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Данная работа проводится в 9 классе.</w:t>
      </w:r>
    </w:p>
    <w:p w:rsidR="00EC1512" w:rsidRDefault="00EC1512" w:rsidP="00EC15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Целью работы является: установление фактического уровня сформированности теоретических знаний учащихся за 1 полугодие; их практических умений и навыков; установления соответствия предметных знаний, умений и навыков; установления соответствия предметных знаний, умений и навыков по следующим разделам:</w:t>
      </w:r>
    </w:p>
    <w:p w:rsidR="00EC1512" w:rsidRDefault="00EC1512" w:rsidP="00EC15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Работа показывает усвоение учащимися следующих знаний, умений и навыков:</w:t>
      </w:r>
    </w:p>
    <w:p w:rsidR="00EC1512" w:rsidRDefault="00EC1512" w:rsidP="00EC151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Знание понятий</w:t>
      </w:r>
    </w:p>
    <w:p w:rsidR="00381492" w:rsidRPr="00C464B8" w:rsidRDefault="00381492" w:rsidP="00EC151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464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цитология, гистология, анатомия человека, физиология человека, гигиена, антропология, экология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поведение, размножение, раздражимость, регуляция, гомеостаз, внутренняя среда, иммунитет</w:t>
      </w:r>
    </w:p>
    <w:p w:rsidR="00EC1512" w:rsidRDefault="00EC1512" w:rsidP="00EC151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Умения</w:t>
      </w:r>
    </w:p>
    <w:p w:rsidR="00C464B8" w:rsidRPr="00C464B8" w:rsidRDefault="00C464B8" w:rsidP="00C464B8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C464B8">
        <w:rPr>
          <w:color w:val="333333"/>
          <w:shd w:val="clear" w:color="auto" w:fill="FFFFFF"/>
        </w:rPr>
        <w:t xml:space="preserve">характеризовать науки о человеке, </w:t>
      </w:r>
      <w:r w:rsidRPr="00C464B8">
        <w:rPr>
          <w:color w:val="333333"/>
        </w:rPr>
        <w:t>проводить описание по внешнему виду (изображению), схемам общих признаков организма человека, уровней его организации: клетки, ткани, органы, системы органов, организм;</w:t>
      </w:r>
    </w:p>
    <w:p w:rsidR="00C464B8" w:rsidRPr="00C464B8" w:rsidRDefault="00C464B8" w:rsidP="00C464B8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C464B8">
        <w:rPr>
          <w:color w:val="333333"/>
        </w:rPr>
        <w:t>сравнивать клетки разных тканей, групп тканей, органы, системы органов человека; процессы жизнедеятельности организма человека, делать выводы на основе сравнения;</w:t>
      </w:r>
    </w:p>
    <w:p w:rsidR="00C464B8" w:rsidRPr="00C464B8" w:rsidRDefault="00C464B8" w:rsidP="00C464B8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C464B8">
        <w:rPr>
          <w:color w:val="333333"/>
        </w:rPr>
        <w:t>различать биологически активные вещества (витамины, ферменты, гормоны), выявлять их роль в процессе обмена веществ и превращения энергии;</w:t>
      </w:r>
    </w:p>
    <w:p w:rsidR="00C464B8" w:rsidRPr="00C464B8" w:rsidRDefault="00C464B8" w:rsidP="00C464B8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464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характеризовать и сравнивать безусловные и условные рефлексы, наследственные и ненаследственные программы поведения, особенности высшей нервной деятельности человека, виды потребностей, памяти, мышления, речи, темпераментов, эмоций, сна, структуру функциональных систем организма, направленных на достижение полезных приспособительных результатов;</w:t>
      </w:r>
    </w:p>
    <w:p w:rsidR="00EC1512" w:rsidRDefault="00EC1512" w:rsidP="00EC151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Работа составлена в формате ОГЭ, включает задания с выбором ответа, задания с развернутым ответом.</w:t>
      </w:r>
    </w:p>
    <w:p w:rsidR="00EC1512" w:rsidRDefault="00EC1512" w:rsidP="00EC151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– 40 минут (1 урок)</w:t>
      </w:r>
    </w:p>
    <w:p w:rsidR="00EC1512" w:rsidRDefault="00EC1512" w:rsidP="00EC1512">
      <w:pPr>
        <w:spacing w:after="0" w:line="25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Критерии оценивания работы</w:t>
      </w:r>
    </w:p>
    <w:p w:rsidR="00EC1512" w:rsidRDefault="00EC1512" w:rsidP="00EC151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правильный ответ на задания А1 – А17 – 1 балл</w:t>
      </w:r>
    </w:p>
    <w:p w:rsidR="00EC1512" w:rsidRDefault="00EC1512" w:rsidP="00EC151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правильный ответ на задания В1 – В4 – 2 балла, при 1 ошибке – 1 балл</w:t>
      </w:r>
    </w:p>
    <w:p w:rsidR="00EC1512" w:rsidRDefault="00EC1512" w:rsidP="00EC151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правильный ответ на задания С1 – С2 – 3 балла</w:t>
      </w:r>
    </w:p>
    <w:p w:rsidR="00EC1512" w:rsidRDefault="00EC1512" w:rsidP="00EC151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Максимальное количество баллов  - 3</w:t>
      </w:r>
      <w:r w:rsidR="00381492">
        <w:rPr>
          <w:rFonts w:ascii="Times New Roman" w:hAnsi="Times New Roman" w:cs="Times New Roman"/>
          <w:sz w:val="24"/>
          <w:szCs w:val="24"/>
        </w:rPr>
        <w:t>5</w:t>
      </w:r>
    </w:p>
    <w:p w:rsidR="00EC1512" w:rsidRDefault="00EC1512" w:rsidP="00EC1512">
      <w:pPr>
        <w:spacing w:after="0" w:line="25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Шкала переводов баллов в отметку</w:t>
      </w:r>
    </w:p>
    <w:p w:rsidR="00EC1512" w:rsidRDefault="00EC1512" w:rsidP="00EC151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«5»     </w:t>
      </w:r>
      <w:r w:rsidR="00450A8A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-3</w:t>
      </w:r>
      <w:r w:rsidR="00450A8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EC1512" w:rsidRDefault="00EC1512" w:rsidP="00EC151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«4»     </w:t>
      </w:r>
      <w:r w:rsidR="00450A8A">
        <w:rPr>
          <w:rFonts w:ascii="Times New Roman" w:hAnsi="Times New Roman" w:cs="Times New Roman"/>
          <w:sz w:val="24"/>
          <w:szCs w:val="24"/>
        </w:rPr>
        <w:t>34</w:t>
      </w:r>
      <w:r>
        <w:rPr>
          <w:rFonts w:ascii="Times New Roman" w:hAnsi="Times New Roman" w:cs="Times New Roman"/>
          <w:sz w:val="24"/>
          <w:szCs w:val="24"/>
        </w:rPr>
        <w:t xml:space="preserve"> – 2</w:t>
      </w:r>
      <w:r w:rsidR="00450A8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EC1512" w:rsidRDefault="00EC1512" w:rsidP="00EC151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«3»     </w:t>
      </w:r>
      <w:r w:rsidR="00450A8A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 – 1</w:t>
      </w:r>
      <w:r w:rsidR="00450A8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EC1512" w:rsidRDefault="00EC1512" w:rsidP="00EC1512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    менее 1</w:t>
      </w:r>
      <w:r w:rsidR="00450A8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EC1512" w:rsidRDefault="00EC1512" w:rsidP="00EC151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</w:pPr>
    </w:p>
    <w:p w:rsid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</w:pPr>
    </w:p>
    <w:p w:rsid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</w:pPr>
    </w:p>
    <w:p w:rsidR="00AC517E" w:rsidRDefault="00AC517E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</w:pPr>
    </w:p>
    <w:p w:rsidR="00AC517E" w:rsidRDefault="00AC517E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</w:pPr>
    </w:p>
    <w:p w:rsid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lastRenderedPageBreak/>
        <w:t>Демоверсия</w:t>
      </w:r>
    </w:p>
    <w:p w:rsidR="00EC1512" w:rsidRP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Полугодовая контрольная работа по биологии 9 класс</w:t>
      </w:r>
    </w:p>
    <w:p w:rsidR="00EC1512" w:rsidRP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Часть А</w:t>
      </w:r>
    </w:p>
    <w:p w:rsidR="00EC1512" w:rsidRP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А1.</w:t>
      </w:r>
      <w:r w:rsidRPr="00EC1512">
        <w:rPr>
          <w:rFonts w:ascii="Times New Roman" w:eastAsia="Times New Roman" w:hAnsi="Times New Roman" w:cs="Times New Roman"/>
          <w:color w:val="283044"/>
          <w:lang w:eastAsia="ru-RU"/>
        </w:rPr>
        <w:t> В каких органоидах образуется энергия, необходи</w:t>
      </w:r>
      <w:r w:rsidRPr="00EC1512">
        <w:rPr>
          <w:rFonts w:ascii="Times New Roman" w:eastAsia="Times New Roman" w:hAnsi="Times New Roman" w:cs="Times New Roman"/>
          <w:color w:val="283044"/>
          <w:lang w:eastAsia="ru-RU"/>
        </w:rPr>
        <w:softHyphen/>
        <w:t>мая для жизнедеятельности клеток?</w:t>
      </w:r>
    </w:p>
    <w:p w:rsid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C1512">
        <w:rPr>
          <w:rFonts w:ascii="Times New Roman" w:eastAsia="Times New Roman" w:hAnsi="Times New Roman" w:cs="Times New Roman"/>
          <w:color w:val="283044"/>
          <w:lang w:eastAsia="ru-RU"/>
        </w:rPr>
        <w:t xml:space="preserve">          а) В рибосомах    б) В ядре  в)  В лизосомах  г) В митохондриях</w:t>
      </w:r>
    </w:p>
    <w:p w:rsidR="00EC1512" w:rsidRP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 xml:space="preserve">А2. </w:t>
      </w:r>
      <w:r w:rsidRPr="00EC1512">
        <w:rPr>
          <w:rFonts w:ascii="Times New Roman" w:eastAsia="Times New Roman" w:hAnsi="Times New Roman" w:cs="Times New Roman"/>
          <w:color w:val="283044"/>
          <w:lang w:eastAsia="ru-RU"/>
        </w:rPr>
        <w:t>Способность клетки отвечать на раздражение специ</w:t>
      </w:r>
      <w:r w:rsidRPr="00EC1512">
        <w:rPr>
          <w:rFonts w:ascii="Times New Roman" w:eastAsia="Times New Roman" w:hAnsi="Times New Roman" w:cs="Times New Roman"/>
          <w:color w:val="283044"/>
          <w:lang w:eastAsia="ru-RU"/>
        </w:rPr>
        <w:softHyphen/>
        <w:t>фической реакцией называется:</w:t>
      </w:r>
    </w:p>
    <w:p w:rsidR="00EC1512" w:rsidRP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C1512">
        <w:rPr>
          <w:rFonts w:ascii="Times New Roman" w:eastAsia="Times New Roman" w:hAnsi="Times New Roman" w:cs="Times New Roman"/>
          <w:color w:val="283044"/>
          <w:lang w:eastAsia="ru-RU"/>
        </w:rPr>
        <w:t xml:space="preserve">     а) делением   б) обменом веществ   в) возбудимостью   г) ростом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А3</w:t>
      </w: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> Ткань состоит из</w:t>
      </w:r>
    </w:p>
    <w:p w:rsidR="00EC1512" w:rsidRPr="00EC1512" w:rsidRDefault="00EC1512" w:rsidP="00EC151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>а) Органоидов и мембран  б) Органов и полостей</w:t>
      </w:r>
    </w:p>
    <w:p w:rsidR="00EC1512" w:rsidRDefault="00EC1512" w:rsidP="00EC151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>в) Органов и межклеточного вещества   г) Клеток и межклеточного вещества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А4</w:t>
      </w: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>. Какая система  осуществляет перенос кислорода от легких к тканям и органам?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а) дыхательная  б) выделительная  в) кровеносная  г) нервная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А5</w:t>
      </w: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>. Какая система  осуществляет перенос углекислого газа от органов и тканей в легкие?</w:t>
      </w:r>
    </w:p>
    <w:p w:rsid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а) дыхательная  б) выделительная  в) кровеносная  г) нервная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А6</w:t>
      </w: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>. Как называется длинный отросток нейрона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а ) аксон          б) дендрит     в) нерв         г</w:t>
      </w:r>
      <w:proofErr w:type="gramStart"/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>)с</w:t>
      </w:r>
      <w:proofErr w:type="gramEnd"/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>инапс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А7. </w:t>
      </w: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>Сигналы идут в центральную нервную систему по нервам</w:t>
      </w:r>
    </w:p>
    <w:p w:rsid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а) чувствительным   б) исполнительным  в) смешанным    г</w:t>
      </w:r>
      <w:proofErr w:type="gramStart"/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>)в</w:t>
      </w:r>
      <w:proofErr w:type="gramEnd"/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>се ответы верны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shd w:val="clear" w:color="auto" w:fill="FFFFFF"/>
          <w:lang w:eastAsia="ru-RU"/>
        </w:rPr>
        <w:t>А8</w:t>
      </w:r>
      <w:r w:rsidRPr="00EC1512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  <w:lang w:eastAsia="ru-RU"/>
        </w:rPr>
        <w:t>. Центральная нервная система образована:</w:t>
      </w: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        </w:t>
      </w: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а) спинной и головной мозг;</w:t>
      </w: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б) нервы;</w:t>
      </w: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в) головной мозг и нервы;</w:t>
      </w: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     г) нервы, нервные узлы и нервные окончания.</w:t>
      </w:r>
    </w:p>
    <w:p w:rsid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shd w:val="clear" w:color="auto" w:fill="FFFFFF"/>
          <w:lang w:eastAsia="ru-RU"/>
        </w:rPr>
        <w:t>А9</w:t>
      </w:r>
      <w:r w:rsidRPr="00EC1512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  <w:lang w:eastAsia="ru-RU"/>
        </w:rPr>
        <w:t>. Свойства нервной ткани:</w:t>
      </w: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          </w:t>
      </w: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а) возбудимость и сократимость,</w:t>
      </w: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б) возбудимость и проводимость,</w:t>
      </w: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      в) сократимость,</w:t>
      </w: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г) возбудимость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А10.</w:t>
      </w: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Серое вещество спинного мозга образовано: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     а</w:t>
      </w:r>
      <w:proofErr w:type="gramStart"/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)</w:t>
      </w:r>
      <w:proofErr w:type="gramEnd"/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аксонами  б) телами нейронов и дендритами  в) рецепторами  г) ганглиями</w:t>
      </w:r>
    </w:p>
    <w:p w:rsidR="00EC1512" w:rsidRP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lang w:eastAsia="ru-RU"/>
        </w:rPr>
        <w:t>А11</w:t>
      </w:r>
      <w:r w:rsidRPr="00EC1512">
        <w:rPr>
          <w:rFonts w:ascii="Times New Roman" w:eastAsia="Times New Roman" w:hAnsi="Times New Roman" w:cs="Times New Roman"/>
          <w:lang w:eastAsia="ru-RU"/>
        </w:rPr>
        <w:t>. Мозжечок выполняет функции:</w:t>
      </w:r>
    </w:p>
    <w:p w:rsid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C1512">
        <w:rPr>
          <w:rFonts w:ascii="Times New Roman" w:eastAsia="Times New Roman" w:hAnsi="Times New Roman" w:cs="Times New Roman"/>
          <w:lang w:eastAsia="ru-RU"/>
        </w:rPr>
        <w:t xml:space="preserve">          а) контролирует тонус мышц  б) координирует движения  в) регулирует дыхание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А12.</w:t>
      </w: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Эндокринная и нервная система действуют: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    а) независимо одна от другой  б) дополняя друг друга  в) полностью дублируют друг 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     друга</w:t>
      </w:r>
    </w:p>
    <w:p w:rsid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lang w:eastAsia="ru-RU"/>
        </w:rPr>
        <w:t>А13.</w:t>
      </w:r>
      <w:r w:rsidRPr="00EC1512">
        <w:rPr>
          <w:rFonts w:ascii="Times New Roman" w:eastAsia="Times New Roman" w:hAnsi="Times New Roman" w:cs="Times New Roman"/>
          <w:lang w:eastAsia="ru-RU"/>
        </w:rPr>
        <w:t xml:space="preserve"> Какие заболевания и изменения связаны с нарушением работы поджелудочной </w:t>
      </w:r>
    </w:p>
    <w:p w:rsidR="00EC1512" w:rsidRP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C1512">
        <w:rPr>
          <w:rFonts w:ascii="Times New Roman" w:eastAsia="Times New Roman" w:hAnsi="Times New Roman" w:cs="Times New Roman"/>
          <w:lang w:eastAsia="ru-RU"/>
        </w:rPr>
        <w:t xml:space="preserve">         железы: а) микседема  б) карликовость  в) гипертония  г) сахарный диабет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А14.</w:t>
      </w: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В состав предплечья входят кости: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     а) плечевая и локтевая  б) локтевая и лучевая 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      в) </w:t>
      </w:r>
      <w:proofErr w:type="gramStart"/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лучевая</w:t>
      </w:r>
      <w:proofErr w:type="gramEnd"/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и кости запястья  г) кости запястья и локтевая</w:t>
      </w:r>
    </w:p>
    <w:p w:rsidR="00EC1512" w:rsidRP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lang w:eastAsia="ru-RU"/>
        </w:rPr>
        <w:t>А15.</w:t>
      </w:r>
      <w:r w:rsidRPr="00EC1512">
        <w:rPr>
          <w:rFonts w:ascii="Times New Roman" w:eastAsia="Times New Roman" w:hAnsi="Times New Roman" w:cs="Times New Roman"/>
          <w:lang w:eastAsia="ru-RU"/>
        </w:rPr>
        <w:t xml:space="preserve"> В шейном отделе позвоночника число позвонков равно:</w:t>
      </w:r>
    </w:p>
    <w:p w:rsid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C1512">
        <w:rPr>
          <w:rFonts w:ascii="Times New Roman" w:eastAsia="Times New Roman" w:hAnsi="Times New Roman" w:cs="Times New Roman"/>
          <w:lang w:eastAsia="ru-RU"/>
        </w:rPr>
        <w:t xml:space="preserve">         а) 5    б) 7    в) 12   г) 9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А16.</w:t>
      </w: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В каком органе имеется </w:t>
      </w:r>
      <w:proofErr w:type="gramStart"/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поперечно-полосатая</w:t>
      </w:r>
      <w:proofErr w:type="gramEnd"/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мышечная ткань?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     а) в стенках кишечника  б) в кровеносных сосудах  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     в) в мочевом пузыре  г) в верхних конечностях</w:t>
      </w:r>
    </w:p>
    <w:p w:rsidR="00EC1512" w:rsidRP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lang w:eastAsia="ru-RU"/>
        </w:rPr>
        <w:t>А17</w:t>
      </w:r>
      <w:r w:rsidRPr="00EC1512">
        <w:rPr>
          <w:rFonts w:ascii="Times New Roman" w:eastAsia="Times New Roman" w:hAnsi="Times New Roman" w:cs="Times New Roman"/>
          <w:lang w:eastAsia="ru-RU"/>
        </w:rPr>
        <w:t>. Первая помощь при растяжении заключается:</w:t>
      </w:r>
    </w:p>
    <w:p w:rsidR="00EC1512" w:rsidRP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C1512">
        <w:rPr>
          <w:rFonts w:ascii="Times New Roman" w:eastAsia="Times New Roman" w:hAnsi="Times New Roman" w:cs="Times New Roman"/>
          <w:lang w:eastAsia="ru-RU"/>
        </w:rPr>
        <w:t xml:space="preserve">          а) в охлаждении сустава и наложении тугой повязки </w:t>
      </w:r>
    </w:p>
    <w:p w:rsidR="00EC1512" w:rsidRDefault="0038149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EC1512" w:rsidRPr="00EC1512">
        <w:rPr>
          <w:rFonts w:ascii="Times New Roman" w:eastAsia="Times New Roman" w:hAnsi="Times New Roman" w:cs="Times New Roman"/>
          <w:lang w:eastAsia="ru-RU"/>
        </w:rPr>
        <w:t xml:space="preserve"> б) в наложении повязки с шиной и обеспечении покоя  в) в наложении гипсовой повязки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А18.</w:t>
      </w: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Основные функции лейкоцитов: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     а) переваривание и обеззараживание бактерий б) участие в свертывании крови </w:t>
      </w:r>
    </w:p>
    <w:p w:rsidR="00EC1512" w:rsidRP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lang w:eastAsia="ru-RU"/>
        </w:rPr>
        <w:t>А19.</w:t>
      </w:r>
      <w:r w:rsidRPr="00EC1512">
        <w:rPr>
          <w:rFonts w:ascii="Times New Roman" w:eastAsia="Times New Roman" w:hAnsi="Times New Roman" w:cs="Times New Roman"/>
          <w:lang w:eastAsia="ru-RU"/>
        </w:rPr>
        <w:t xml:space="preserve"> Какая группа крови записывается как А(ΙΙ) </w:t>
      </w:r>
      <w:r w:rsidRPr="00EC1512">
        <w:rPr>
          <w:rFonts w:ascii="Times New Roman" w:eastAsia="Times New Roman" w:hAnsi="Times New Roman" w:cs="Times New Roman"/>
          <w:lang w:val="en-US" w:eastAsia="ru-RU"/>
        </w:rPr>
        <w:t>Rh</w:t>
      </w:r>
      <w:r w:rsidRPr="00EC1512">
        <w:rPr>
          <w:rFonts w:ascii="Times New Roman" w:eastAsia="Times New Roman" w:hAnsi="Times New Roman" w:cs="Times New Roman"/>
          <w:lang w:eastAsia="ru-RU"/>
        </w:rPr>
        <w:t>-:</w:t>
      </w:r>
    </w:p>
    <w:p w:rsidR="00EC1512" w:rsidRP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C1512">
        <w:rPr>
          <w:rFonts w:ascii="Times New Roman" w:eastAsia="Times New Roman" w:hAnsi="Times New Roman" w:cs="Times New Roman"/>
          <w:lang w:eastAsia="ru-RU"/>
        </w:rPr>
        <w:t xml:space="preserve">           а</w:t>
      </w:r>
      <w:proofErr w:type="gramStart"/>
      <w:r w:rsidRPr="00EC1512">
        <w:rPr>
          <w:rFonts w:ascii="Times New Roman" w:eastAsia="Times New Roman" w:hAnsi="Times New Roman" w:cs="Times New Roman"/>
          <w:lang w:eastAsia="ru-RU"/>
        </w:rPr>
        <w:t>)в</w:t>
      </w:r>
      <w:proofErr w:type="gramEnd"/>
      <w:r w:rsidRPr="00EC1512">
        <w:rPr>
          <w:rFonts w:ascii="Times New Roman" w:eastAsia="Times New Roman" w:hAnsi="Times New Roman" w:cs="Times New Roman"/>
          <w:lang w:eastAsia="ru-RU"/>
        </w:rPr>
        <w:t xml:space="preserve">торая отрицательная  б) третья положительная  </w:t>
      </w:r>
    </w:p>
    <w:p w:rsid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C1512">
        <w:rPr>
          <w:rFonts w:ascii="Times New Roman" w:eastAsia="Times New Roman" w:hAnsi="Times New Roman" w:cs="Times New Roman"/>
          <w:lang w:eastAsia="ru-RU"/>
        </w:rPr>
        <w:t xml:space="preserve">           в) четвертая положительная г) первая отрицательная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А20.</w:t>
      </w: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Фазы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сердечной деятельности: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     а) сокращение предсердий  б) сокращение желудочков  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="0038149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   </w:t>
      </w: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в) сокращение предсердий и желудочков  г) сокращение предсердий, желудочков и пауза</w:t>
      </w:r>
    </w:p>
    <w:p w:rsidR="00EC1512" w:rsidRP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lang w:eastAsia="ru-RU"/>
        </w:rPr>
        <w:t>А21</w:t>
      </w:r>
      <w:r w:rsidRPr="00EC1512">
        <w:rPr>
          <w:rFonts w:ascii="Times New Roman" w:eastAsia="Times New Roman" w:hAnsi="Times New Roman" w:cs="Times New Roman"/>
          <w:lang w:eastAsia="ru-RU"/>
        </w:rPr>
        <w:t>. Средняя продолжительность сердечного цикла у человека:</w:t>
      </w:r>
    </w:p>
    <w:p w:rsid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C1512">
        <w:rPr>
          <w:rFonts w:ascii="Times New Roman" w:eastAsia="Times New Roman" w:hAnsi="Times New Roman" w:cs="Times New Roman"/>
          <w:lang w:eastAsia="ru-RU"/>
        </w:rPr>
        <w:t xml:space="preserve">          а) 0,05 сек  б) 0,3 сек   в) 0,4 сек    г) 0,8 сек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А22.</w:t>
      </w: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Иммунитет, вырабатываемый у человека после вакцинации: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      а) естественный пассивный   б) естественный активный  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C151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 xml:space="preserve">  в) искусственный активный  г) искусственный пассивный</w:t>
      </w:r>
    </w:p>
    <w:p w:rsidR="00EC1512" w:rsidRP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Часть В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В1.</w:t>
      </w: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 xml:space="preserve"> Соотнесите понятие и его характеристику.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</w:t>
      </w:r>
      <w:r w:rsidRPr="00EC1512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Характеристика                                         </w:t>
      </w:r>
    </w:p>
    <w:p w:rsidR="00EC1512" w:rsidRPr="00EC1512" w:rsidRDefault="00EC1512" w:rsidP="00EC151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 xml:space="preserve">А. длинный </w:t>
      </w:r>
      <w:proofErr w:type="spellStart"/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>маловетвящийся</w:t>
      </w:r>
      <w:proofErr w:type="spellEnd"/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 xml:space="preserve"> отросток нейрона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 xml:space="preserve">      Б.  короткий ветвящийся отросток нейрона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 xml:space="preserve">      В.  место контакта нервных клеток друг с другом и другими клетками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 xml:space="preserve">      Г. вспомогательные клетки нервной ткани, которые защищают и питают нейроны</w:t>
      </w:r>
    </w:p>
    <w:p w:rsidR="00EC1512" w:rsidRPr="00EC1512" w:rsidRDefault="00EC1512" w:rsidP="00EC1512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Понятие</w:t>
      </w:r>
    </w:p>
    <w:p w:rsidR="00EC1512" w:rsidRDefault="00EC1512" w:rsidP="00EC1512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EC1512">
        <w:rPr>
          <w:rFonts w:ascii="Times New Roman" w:eastAsia="Times New Roman" w:hAnsi="Times New Roman" w:cs="Times New Roman"/>
          <w:color w:val="000000"/>
          <w:lang w:eastAsia="ru-RU"/>
        </w:rPr>
        <w:t xml:space="preserve"> Нейроглия     2. Синапс   3.  Аксон    4. Дендрит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lang w:eastAsia="ru-RU"/>
        </w:rPr>
        <w:t>В2.</w:t>
      </w:r>
      <w:r w:rsidRPr="00EC1512">
        <w:rPr>
          <w:rFonts w:ascii="Times New Roman" w:eastAsia="Times New Roman" w:hAnsi="Times New Roman" w:cs="Times New Roman"/>
          <w:lang w:eastAsia="ru-RU"/>
        </w:rPr>
        <w:t xml:space="preserve"> Укажите правильную последовательность прохождения крови в большом круге </w:t>
      </w:r>
    </w:p>
    <w:p w:rsidR="00EC1512" w:rsidRPr="00EC1512" w:rsidRDefault="00EC1512" w:rsidP="00EC1512">
      <w:pPr>
        <w:spacing w:after="0" w:line="259" w:lineRule="auto"/>
        <w:ind w:left="360"/>
        <w:rPr>
          <w:rFonts w:ascii="Times New Roman" w:hAnsi="Times New Roman" w:cs="Times New Roman"/>
        </w:rPr>
      </w:pPr>
      <w:r w:rsidRPr="00EC1512">
        <w:rPr>
          <w:rFonts w:ascii="Times New Roman" w:hAnsi="Times New Roman" w:cs="Times New Roman"/>
        </w:rPr>
        <w:t xml:space="preserve">         кровообращения</w:t>
      </w:r>
    </w:p>
    <w:p w:rsidR="00EC1512" w:rsidRPr="00EC1512" w:rsidRDefault="00EC1512" w:rsidP="00EC1512">
      <w:pPr>
        <w:pStyle w:val="a3"/>
        <w:spacing w:after="0" w:line="259" w:lineRule="auto"/>
        <w:rPr>
          <w:rFonts w:ascii="Times New Roman" w:hAnsi="Times New Roman" w:cs="Times New Roman"/>
        </w:rPr>
      </w:pPr>
      <w:r w:rsidRPr="00EC1512">
        <w:rPr>
          <w:rFonts w:ascii="Times New Roman" w:hAnsi="Times New Roman" w:cs="Times New Roman"/>
        </w:rPr>
        <w:t xml:space="preserve">        А. левый желудочек         Б. правый желудочек     В. Левое предсердие </w:t>
      </w:r>
    </w:p>
    <w:p w:rsidR="00EC1512" w:rsidRPr="00EC1512" w:rsidRDefault="00EC1512" w:rsidP="00EC1512">
      <w:pPr>
        <w:pStyle w:val="a3"/>
        <w:spacing w:after="0" w:line="259" w:lineRule="auto"/>
        <w:rPr>
          <w:rFonts w:ascii="Times New Roman" w:hAnsi="Times New Roman" w:cs="Times New Roman"/>
        </w:rPr>
      </w:pPr>
      <w:r w:rsidRPr="00EC1512">
        <w:rPr>
          <w:rFonts w:ascii="Times New Roman" w:hAnsi="Times New Roman" w:cs="Times New Roman"/>
        </w:rPr>
        <w:t xml:space="preserve">        Г. Правое предсердие      Д. аорта       Е. артерии      Ж. легочная артерия</w:t>
      </w:r>
    </w:p>
    <w:p w:rsidR="00EC1512" w:rsidRPr="00EC1512" w:rsidRDefault="00EC1512" w:rsidP="00EC1512">
      <w:pPr>
        <w:pStyle w:val="a3"/>
        <w:spacing w:after="0" w:line="259" w:lineRule="auto"/>
        <w:rPr>
          <w:rFonts w:ascii="Times New Roman" w:hAnsi="Times New Roman" w:cs="Times New Roman"/>
        </w:rPr>
      </w:pPr>
      <w:r w:rsidRPr="00EC1512">
        <w:rPr>
          <w:rFonts w:ascii="Times New Roman" w:hAnsi="Times New Roman" w:cs="Times New Roman"/>
        </w:rPr>
        <w:t xml:space="preserve">       И. легочные вены     К. капилляры    Л. Вены    М. легочные капилляры  Н. полые вены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lang w:eastAsia="ru-RU"/>
        </w:rPr>
        <w:t>В3</w:t>
      </w:r>
      <w:r w:rsidRPr="00EC1512">
        <w:rPr>
          <w:rFonts w:ascii="Times New Roman" w:eastAsia="Times New Roman" w:hAnsi="Times New Roman" w:cs="Times New Roman"/>
          <w:lang w:eastAsia="ru-RU"/>
        </w:rPr>
        <w:t>.</w:t>
      </w:r>
      <w:r w:rsidRPr="00EC1512">
        <w:rPr>
          <w:rFonts w:ascii="Times New Roman" w:eastAsia="Times New Roman" w:hAnsi="Times New Roman" w:cs="Times New Roman"/>
          <w:color w:val="333333"/>
          <w:lang w:eastAsia="ru-RU"/>
        </w:rPr>
        <w:t xml:space="preserve"> В приведённой ниже таблице между позициями первого и второго столбцов имеется взаимосвязь.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0"/>
        <w:gridCol w:w="742"/>
      </w:tblGrid>
      <w:tr w:rsidR="00EC1512" w:rsidRPr="00EC1512" w:rsidTr="000E4B78"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512" w:rsidRPr="00EC1512" w:rsidRDefault="00EC1512" w:rsidP="00EC1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C151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Целое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512" w:rsidRPr="00EC1512" w:rsidRDefault="00EC1512" w:rsidP="00EC1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C151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Часть</w:t>
            </w:r>
          </w:p>
        </w:tc>
      </w:tr>
      <w:tr w:rsidR="00EC1512" w:rsidRPr="00EC1512" w:rsidTr="000E4B78"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512" w:rsidRPr="00EC1512" w:rsidRDefault="00EC1512" w:rsidP="00EC1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C151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Нервная ткань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512" w:rsidRPr="00EC1512" w:rsidRDefault="00EC1512" w:rsidP="00EC1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C151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Нейрон</w:t>
            </w:r>
          </w:p>
        </w:tc>
      </w:tr>
      <w:tr w:rsidR="00EC1512" w:rsidRPr="00EC1512" w:rsidTr="000E4B78"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512" w:rsidRPr="00EC1512" w:rsidRDefault="00EC1512" w:rsidP="00EC1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C151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Эндокринная система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512" w:rsidRPr="00EC1512" w:rsidRDefault="00EC1512" w:rsidP="00EC1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C151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…</w:t>
            </w:r>
          </w:p>
        </w:tc>
      </w:tr>
    </w:tbl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EC1512">
        <w:rPr>
          <w:rFonts w:ascii="Times New Roman" w:eastAsia="Times New Roman" w:hAnsi="Times New Roman" w:cs="Times New Roman"/>
          <w:color w:val="333333"/>
          <w:lang w:eastAsia="ru-RU"/>
        </w:rPr>
        <w:t>Какое понятие следует вписать на место пропуска в этой таблице?</w:t>
      </w:r>
    </w:p>
    <w:p w:rsid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EC1512">
        <w:rPr>
          <w:rFonts w:ascii="Times New Roman" w:eastAsia="Times New Roman" w:hAnsi="Times New Roman" w:cs="Times New Roman"/>
          <w:color w:val="333333"/>
          <w:lang w:eastAsia="ru-RU"/>
        </w:rPr>
        <w:t>1) почка   2) щитовидная железа   3) кровеносный сосуд    4) печень</w:t>
      </w:r>
    </w:p>
    <w:p w:rsidR="00381492" w:rsidRPr="00EC1512" w:rsidRDefault="00381492" w:rsidP="003814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В4.</w:t>
      </w:r>
    </w:p>
    <w:p w:rsidR="00381492" w:rsidRPr="00EC1512" w:rsidRDefault="00381492" w:rsidP="003814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EC1512">
        <w:rPr>
          <w:rFonts w:ascii="Times New Roman" w:eastAsia="Times New Roman" w:hAnsi="Times New Roman" w:cs="Times New Roman"/>
          <w:color w:val="333333"/>
          <w:lang w:eastAsia="ru-RU"/>
        </w:rPr>
        <w:t>Вставьте в текст «Первая помощь» пропущенные элементы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(по тексту) впишите в приведённую ниже таблицу.</w:t>
      </w:r>
    </w:p>
    <w:p w:rsidR="00381492" w:rsidRPr="00EC1512" w:rsidRDefault="00381492" w:rsidP="003814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EC1512">
        <w:rPr>
          <w:rFonts w:ascii="Times New Roman" w:eastAsia="Times New Roman" w:hAnsi="Times New Roman" w:cs="Times New Roman"/>
          <w:color w:val="333333"/>
          <w:lang w:eastAsia="ru-RU"/>
        </w:rPr>
        <w:t>У человека в результате неосторожного движения или при падении в суставе может произойти смещение суставных поверхностей –__________ (А). Чтобы уменьшить боль, к месту повреждения необходимо приложить __________ (Б) и наложить __________ (В). Если кость конечности оказалась сломана, то на неё накладывают __________ (Г).</w:t>
      </w:r>
    </w:p>
    <w:p w:rsidR="00381492" w:rsidRPr="00EC1512" w:rsidRDefault="00381492" w:rsidP="003814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EC1512">
        <w:rPr>
          <w:rFonts w:ascii="Times New Roman" w:eastAsia="Times New Roman" w:hAnsi="Times New Roman" w:cs="Times New Roman"/>
          <w:color w:val="333333"/>
          <w:lang w:eastAsia="ru-RU"/>
        </w:rPr>
        <w:t>Список элементов:</w:t>
      </w:r>
      <w:r w:rsidRPr="00EC1512">
        <w:rPr>
          <w:rFonts w:ascii="Times New Roman" w:eastAsia="Times New Roman" w:hAnsi="Times New Roman" w:cs="Times New Roman"/>
          <w:color w:val="333333"/>
          <w:lang w:eastAsia="ru-RU"/>
        </w:rPr>
        <w:br/>
        <w:t>1) шина 2) фиксирующая повязка 3) гематома 4) пластырь 5) тёплая грелка</w:t>
      </w:r>
      <w:r w:rsidRPr="00EC1512">
        <w:rPr>
          <w:rFonts w:ascii="Times New Roman" w:eastAsia="Times New Roman" w:hAnsi="Times New Roman" w:cs="Times New Roman"/>
          <w:color w:val="333333"/>
          <w:lang w:eastAsia="ru-RU"/>
        </w:rPr>
        <w:br/>
        <w:t>6) ушиб 7) вывих 8) лёд</w:t>
      </w:r>
    </w:p>
    <w:p w:rsidR="00381492" w:rsidRPr="00EC1512" w:rsidRDefault="00381492" w:rsidP="003814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EC1512">
        <w:rPr>
          <w:rFonts w:ascii="Times New Roman" w:eastAsia="Times New Roman" w:hAnsi="Times New Roman" w:cs="Times New Roman"/>
          <w:color w:val="333333"/>
          <w:lang w:eastAsia="ru-RU"/>
        </w:rPr>
        <w:t xml:space="preserve">А Б В Г    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В5</w:t>
      </w:r>
      <w:r w:rsidRPr="00EC1512">
        <w:rPr>
          <w:rFonts w:ascii="Times New Roman" w:eastAsia="Times New Roman" w:hAnsi="Times New Roman" w:cs="Times New Roman"/>
          <w:color w:val="333333"/>
          <w:lang w:eastAsia="ru-RU"/>
        </w:rPr>
        <w:t>.Установите соответствие между характеристиками и отделами скелета: к каждому элементу первого столбца подберите соответствующий элемент из второго столбца.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EC1512">
        <w:rPr>
          <w:rFonts w:ascii="Times New Roman" w:eastAsia="Times New Roman" w:hAnsi="Times New Roman" w:cs="Times New Roman"/>
          <w:color w:val="333333"/>
          <w:lang w:eastAsia="ru-RU"/>
        </w:rPr>
        <w:t>ХАРАКТЕРИСТИКИ                                         ОТДЕЛЫ СКЕЛЕТА</w:t>
      </w:r>
      <w:r w:rsidRPr="00EC1512">
        <w:rPr>
          <w:rFonts w:ascii="Times New Roman" w:eastAsia="Times New Roman" w:hAnsi="Times New Roman" w:cs="Times New Roman"/>
          <w:color w:val="333333"/>
          <w:lang w:eastAsia="ru-RU"/>
        </w:rPr>
        <w:br/>
        <w:t>А) содержит бедренную кость                           1) пояс нижних конечностей</w:t>
      </w:r>
      <w:r w:rsidRPr="00EC1512">
        <w:rPr>
          <w:rFonts w:ascii="Times New Roman" w:eastAsia="Times New Roman" w:hAnsi="Times New Roman" w:cs="Times New Roman"/>
          <w:color w:val="333333"/>
          <w:lang w:eastAsia="ru-RU"/>
        </w:rPr>
        <w:br/>
        <w:t>Б) имеет соединение с крестцом                        2) свободная нижняя конечность</w:t>
      </w:r>
      <w:r w:rsidRPr="00EC1512">
        <w:rPr>
          <w:rFonts w:ascii="Times New Roman" w:eastAsia="Times New Roman" w:hAnsi="Times New Roman" w:cs="Times New Roman"/>
          <w:color w:val="333333"/>
          <w:lang w:eastAsia="ru-RU"/>
        </w:rPr>
        <w:br/>
        <w:t>В) имеет коленный сустав</w:t>
      </w:r>
      <w:r w:rsidRPr="00EC1512">
        <w:rPr>
          <w:rFonts w:ascii="Times New Roman" w:eastAsia="Times New Roman" w:hAnsi="Times New Roman" w:cs="Times New Roman"/>
          <w:color w:val="333333"/>
          <w:lang w:eastAsia="ru-RU"/>
        </w:rPr>
        <w:br/>
        <w:t>Г) включает в себя фаланги пальцев</w:t>
      </w:r>
      <w:r w:rsidRPr="00EC1512">
        <w:rPr>
          <w:rFonts w:ascii="Times New Roman" w:eastAsia="Times New Roman" w:hAnsi="Times New Roman" w:cs="Times New Roman"/>
          <w:color w:val="333333"/>
          <w:lang w:eastAsia="ru-RU"/>
        </w:rPr>
        <w:br/>
        <w:t>Д) состоит из плоских костей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EC1512">
        <w:rPr>
          <w:rFonts w:ascii="Times New Roman" w:eastAsia="Times New Roman" w:hAnsi="Times New Roman" w:cs="Times New Roman"/>
          <w:color w:val="333333"/>
          <w:lang w:eastAsia="ru-RU"/>
        </w:rPr>
        <w:t xml:space="preserve">А Б В Г Д  </w:t>
      </w:r>
    </w:p>
    <w:p w:rsidR="00EC1512" w:rsidRPr="00EC1512" w:rsidRDefault="00EC1512" w:rsidP="00EC1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Часть С</w:t>
      </w:r>
    </w:p>
    <w:p w:rsidR="00615917" w:rsidRDefault="00EC1512" w:rsidP="003814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5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EC15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EC15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EC15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5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ошибки в приведенном тексте. Укажите номера предложений, в которых они сделаны. Исправьте их. Дайте правильную формулировку.</w:t>
      </w:r>
    </w:p>
    <w:p w:rsidR="00EC1512" w:rsidRPr="00EC1512" w:rsidRDefault="00381492" w:rsidP="003814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Род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ство че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ло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ве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ка и жи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вот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ных под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твер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жда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ет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ся на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ли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чи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ем у них ру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ди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мен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тов и ата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виз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мов. 2. Ру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ди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мен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ты – это при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зна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ки, край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не редко встре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ча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ю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щи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е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ся у че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ло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ве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ка, но име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ю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щи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е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ся у жи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вот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ных. 3. К ру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ди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мен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там че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ло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ве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ка от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сят зубы муд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ро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сти, ап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пен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дикс, обиль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ный во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ло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ся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ной по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кров на теле че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ло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ве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ка, по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лу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лун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ную склад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ку в угол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ке глаз. 4. Ата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виз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мы – это при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зна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ки воз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вра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та к при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зна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кам пред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ков. 5. В норме эти гены бло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ки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ру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ют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ся. 6. Они про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яв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ля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ют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ся при на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ру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ше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нии ин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ди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ви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ду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аль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го раз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ви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тия че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ло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ве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ка – фи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ло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ге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не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за. 7. При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ме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ра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ми ата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виз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мов слу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жат: </w:t>
      </w:r>
      <w:proofErr w:type="spellStart"/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мно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го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сос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ко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вость</w:t>
      </w:r>
      <w:proofErr w:type="spellEnd"/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рож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де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ние хво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ста</w:t>
      </w:r>
      <w:r w:rsidRPr="003814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тых людей. </w:t>
      </w:r>
    </w:p>
    <w:p w:rsidR="00EC1512" w:rsidRPr="00EC1512" w:rsidRDefault="00EC1512" w:rsidP="00EC15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4"/>
          <w:szCs w:val="24"/>
          <w:lang w:eastAsia="ru-RU"/>
        </w:rPr>
      </w:pPr>
    </w:p>
    <w:sectPr w:rsidR="00EC1512" w:rsidRPr="00EC1512" w:rsidSect="00CA5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977762"/>
    <w:multiLevelType w:val="multilevel"/>
    <w:tmpl w:val="849E0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609"/>
    <w:rsid w:val="00381492"/>
    <w:rsid w:val="004428FB"/>
    <w:rsid w:val="00450A8A"/>
    <w:rsid w:val="00615917"/>
    <w:rsid w:val="00AC517E"/>
    <w:rsid w:val="00C464B8"/>
    <w:rsid w:val="00CA5892"/>
    <w:rsid w:val="00EC1512"/>
    <w:rsid w:val="00FF1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12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51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464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1303</Words>
  <Characters>7431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2023-12-18T01:03:00Z</dcterms:created>
  <dcterms:modified xsi:type="dcterms:W3CDTF">2024-11-30T04:19:00Z</dcterms:modified>
</cp:coreProperties>
</file>